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8D6" w:rsidRPr="00C808D6">
        <w:rPr>
          <w:rFonts w:ascii="Times New Roman" w:hAnsi="Times New Roman"/>
          <w:sz w:val="28"/>
          <w:szCs w:val="28"/>
          <w:lang w:val="uk-UA"/>
        </w:rPr>
        <w:t>Вибіркові характеристики. Закон великих чисел</w:t>
      </w:r>
      <w:r w:rsidR="00C808D6">
        <w:rPr>
          <w:rFonts w:ascii="Times New Roman" w:hAnsi="Times New Roman"/>
          <w:sz w:val="28"/>
          <w:szCs w:val="28"/>
          <w:lang w:val="uk-UA"/>
        </w:rPr>
        <w:t>. Вибірковий метод у статистиці</w:t>
      </w:r>
      <w:r w:rsidR="00C34E56">
        <w:rPr>
          <w:rFonts w:ascii="Times New Roman" w:hAnsi="Times New Roman"/>
          <w:sz w:val="28"/>
          <w:szCs w:val="28"/>
          <w:lang w:val="uk-UA"/>
        </w:rPr>
        <w:t>.</w:t>
      </w:r>
    </w:p>
    <w:p w:rsidR="00CA6709" w:rsidRPr="00CA6709" w:rsidRDefault="001F1510" w:rsidP="00C8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7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07F">
        <w:rPr>
          <w:rFonts w:ascii="Times New Roman" w:hAnsi="Times New Roman" w:cs="Times New Roman"/>
          <w:sz w:val="28"/>
          <w:szCs w:val="28"/>
          <w:lang w:val="uk-UA"/>
        </w:rPr>
        <w:t xml:space="preserve">отримати </w:t>
      </w:r>
      <w:r w:rsidR="00A9707F" w:rsidRPr="00A9707F">
        <w:rPr>
          <w:rFonts w:ascii="Times New Roman" w:hAnsi="Times New Roman" w:cs="Times New Roman"/>
          <w:sz w:val="28"/>
          <w:szCs w:val="28"/>
          <w:lang w:val="uk-UA"/>
        </w:rPr>
        <w:t>вміння обчислювати</w:t>
      </w:r>
      <w:r w:rsidR="00C808D6" w:rsidRPr="00A97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8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808D6" w:rsidRPr="00C808D6">
        <w:rPr>
          <w:rFonts w:ascii="Times New Roman" w:hAnsi="Times New Roman" w:cs="Times New Roman"/>
          <w:sz w:val="28"/>
          <w:szCs w:val="28"/>
          <w:lang w:val="uk-UA"/>
        </w:rPr>
        <w:t>ибіркові характеристики: розмах вибірки, м</w:t>
      </w:r>
      <w:r w:rsidR="00A9707F">
        <w:rPr>
          <w:rFonts w:ascii="Times New Roman" w:hAnsi="Times New Roman" w:cs="Times New Roman"/>
          <w:sz w:val="28"/>
          <w:szCs w:val="28"/>
          <w:lang w:val="uk-UA"/>
        </w:rPr>
        <w:t xml:space="preserve">ода, медіана, середнє значення, розглянути </w:t>
      </w:r>
      <w:bookmarkStart w:id="0" w:name="_GoBack"/>
      <w:bookmarkEnd w:id="0"/>
      <w:r w:rsidR="00A9707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08D6" w:rsidRPr="00C808D6">
        <w:rPr>
          <w:rFonts w:ascii="Times New Roman" w:hAnsi="Times New Roman" w:cs="Times New Roman"/>
          <w:sz w:val="28"/>
          <w:szCs w:val="28"/>
          <w:lang w:val="uk-UA"/>
        </w:rPr>
        <w:t>акон ве</w:t>
      </w:r>
      <w:r w:rsidR="00A9707F">
        <w:rPr>
          <w:rFonts w:ascii="Times New Roman" w:hAnsi="Times New Roman" w:cs="Times New Roman"/>
          <w:sz w:val="28"/>
          <w:szCs w:val="28"/>
          <w:lang w:val="uk-UA"/>
        </w:rPr>
        <w:t>ликих чисел, його застосування, п</w:t>
      </w:r>
      <w:r w:rsidR="00C808D6" w:rsidRPr="00C808D6">
        <w:rPr>
          <w:rFonts w:ascii="Times New Roman" w:hAnsi="Times New Roman" w:cs="Times New Roman"/>
          <w:sz w:val="28"/>
          <w:szCs w:val="28"/>
          <w:lang w:val="uk-UA"/>
        </w:rPr>
        <w:t>оняття вибіркового спостереження</w:t>
      </w:r>
      <w:r w:rsidR="00C808D6" w:rsidRPr="00C80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CA67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C808D6" w:rsidRPr="00C808D6" w:rsidRDefault="00C808D6" w:rsidP="00A9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tbl>
      <w:tblPr>
        <w:tblW w:w="0" w:type="auto"/>
        <w:tblInd w:w="-664" w:type="dxa"/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808D6" w:rsidRPr="00C808D6" w:rsidTr="00B506B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808D6" w:rsidRPr="00C808D6" w:rsidTr="00B506B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C808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Афанасьєв О.М., Бродський Я.С., Павлов О.Л.,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А.К. Математика 11 клас: Підручник для загальноосвітніх навчальних закладів. Рівень стандарту./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О.М.Афанасьєв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Я.С.Бродський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О.Л.Павлов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А.К.Сліпенко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Тернопіль: Навчальна книга – Богдан, 2011. С.442-457</w:t>
            </w:r>
          </w:p>
          <w:p w:rsidR="00C808D6" w:rsidRPr="00C808D6" w:rsidRDefault="00C808D6" w:rsidP="00C808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Шкіль М. І.,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Слепкань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З. І.,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Дубинчук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О. С. Алгебра і початки аналізу: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підр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для 10-11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 серед.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М.І.Шкіль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З.І.Слепкань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О.С.Дубинчук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– К.: Зодіак- Еко, 2001. С. 496-503.</w:t>
            </w:r>
          </w:p>
        </w:tc>
      </w:tr>
      <w:tr w:rsidR="00C808D6" w:rsidRPr="00C808D6" w:rsidTr="00B506B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C808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Бевз Г.М. Алгебра і початки аналізу: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підр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для 10-11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загальноосв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навч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Г.М.Бевз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808D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– К.: Освіта, 2006. С.197-200</w:t>
            </w:r>
          </w:p>
        </w:tc>
      </w:tr>
      <w:tr w:rsidR="00C808D6" w:rsidRPr="00C808D6" w:rsidTr="00B506B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9320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A9707F" w:rsidRPr="00C808D6" w:rsidRDefault="00A9707F" w:rsidP="00A9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самостійної роботи</w:t>
      </w:r>
    </w:p>
    <w:p w:rsidR="00A9707F" w:rsidRPr="00C808D6" w:rsidRDefault="00A9707F" w:rsidP="00A9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Вибіркові</w:t>
      </w:r>
      <w:proofErr w:type="spellEnd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характеристики: </w:t>
      </w:r>
      <w:proofErr w:type="spellStart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розмах</w:t>
      </w:r>
      <w:proofErr w:type="spellEnd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вибірки</w:t>
      </w:r>
      <w:proofErr w:type="spellEnd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мода, </w:t>
      </w:r>
      <w:proofErr w:type="spellStart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медіана</w:t>
      </w:r>
      <w:proofErr w:type="spellEnd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середнє</w:t>
      </w:r>
      <w:proofErr w:type="spellEnd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C80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7F" w:rsidRPr="00C808D6" w:rsidRDefault="00A9707F" w:rsidP="00A9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великих чисел, його застосування.</w:t>
      </w:r>
    </w:p>
    <w:p w:rsidR="00A9707F" w:rsidRPr="00C808D6" w:rsidRDefault="00A9707F" w:rsidP="00A9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вибіркового спостереження.</w:t>
      </w:r>
    </w:p>
    <w:p w:rsidR="00A9707F" w:rsidRPr="00C808D6" w:rsidRDefault="00A9707F" w:rsidP="00A9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Способи відбору одиниць у вибіркову сукупність.</w:t>
      </w:r>
    </w:p>
    <w:p w:rsidR="00A9707F" w:rsidRPr="00C808D6" w:rsidRDefault="00A9707F" w:rsidP="00A9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Помилки вибіркового спостереження.</w:t>
      </w:r>
    </w:p>
    <w:p w:rsidR="00C808D6" w:rsidRPr="00A9707F" w:rsidRDefault="00A9707F" w:rsidP="00A970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необхідного об’єму вибірки</w:t>
      </w:r>
    </w:p>
    <w:p w:rsidR="00A9707F" w:rsidRPr="00C808D6" w:rsidRDefault="00A9707F" w:rsidP="00A9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</w:t>
      </w: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 законспектувати, вивчити основні означення і формули. Розв’язати задачі:</w:t>
      </w: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На занятті фізкультури студенти групи, стрибаючи у висоту, показали такі результати (у см): 90, 125, 125, 130, 130, 135, 135, 135, 140, 140, 140. Знайдіть моду, медіану та середнє значення цієї сукупності даних.</w:t>
      </w: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розмах, медіану й середнє значення сукупності значень випадкової величини Х, заданої таблицею розподілу за частотами.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59"/>
        <w:gridCol w:w="1557"/>
        <w:gridCol w:w="1557"/>
        <w:gridCol w:w="1557"/>
        <w:gridCol w:w="1557"/>
        <w:gridCol w:w="1558"/>
      </w:tblGrid>
      <w:tr w:rsidR="00C808D6" w:rsidRPr="00C808D6" w:rsidTr="00B506B8"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C808D6">
              <w:rPr>
                <w:i/>
                <w:sz w:val="28"/>
                <w:szCs w:val="28"/>
                <w:lang w:val="uk-UA"/>
              </w:rPr>
              <w:t>х</w:t>
            </w:r>
            <w:r w:rsidRPr="00C808D6">
              <w:rPr>
                <w:i/>
                <w:sz w:val="28"/>
                <w:szCs w:val="28"/>
                <w:vertAlign w:val="subscript"/>
                <w:lang w:val="uk-UA"/>
              </w:rPr>
              <w:t>і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7</w:t>
            </w:r>
          </w:p>
        </w:tc>
      </w:tr>
      <w:tr w:rsidR="00C808D6" w:rsidRPr="00C808D6" w:rsidTr="00B506B8"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C808D6">
              <w:rPr>
                <w:i/>
                <w:sz w:val="28"/>
                <w:szCs w:val="28"/>
                <w:lang w:val="uk-UA"/>
              </w:rPr>
              <w:t>п</w:t>
            </w:r>
            <w:r w:rsidRPr="00C808D6">
              <w:rPr>
                <w:i/>
                <w:sz w:val="28"/>
                <w:szCs w:val="28"/>
                <w:vertAlign w:val="subscript"/>
                <w:lang w:val="uk-UA"/>
              </w:rPr>
              <w:t>і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  <w:vAlign w:val="center"/>
          </w:tcPr>
          <w:p w:rsidR="00C808D6" w:rsidRPr="00C808D6" w:rsidRDefault="00C808D6" w:rsidP="00C808D6">
            <w:pPr>
              <w:jc w:val="center"/>
              <w:rPr>
                <w:sz w:val="28"/>
                <w:szCs w:val="28"/>
                <w:lang w:val="uk-UA"/>
              </w:rPr>
            </w:pPr>
            <w:r w:rsidRPr="00C808D6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08D6" w:rsidRPr="00C808D6" w:rsidRDefault="00C808D6" w:rsidP="00C8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Питання для самоконтролю</w:t>
      </w:r>
    </w:p>
    <w:p w:rsidR="00C808D6" w:rsidRPr="00C808D6" w:rsidRDefault="00C808D6" w:rsidP="00C808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мода? Як її визначають? Де застосовують?</w:t>
      </w:r>
    </w:p>
    <w:p w:rsidR="00C808D6" w:rsidRPr="00C808D6" w:rsidRDefault="00C808D6" w:rsidP="00C808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медіана? Як визначають медіану даної вибірки?</w:t>
      </w:r>
    </w:p>
    <w:p w:rsidR="00C808D6" w:rsidRPr="00C808D6" w:rsidRDefault="00C808D6" w:rsidP="00C808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середнє значення вибірки?</w:t>
      </w:r>
    </w:p>
    <w:p w:rsidR="00C808D6" w:rsidRPr="00C808D6" w:rsidRDefault="00C808D6" w:rsidP="00C808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Сформулюйте закон середніх чисел. Де і як він застосовується?</w:t>
      </w:r>
    </w:p>
    <w:p w:rsidR="00C808D6" w:rsidRPr="00C808D6" w:rsidRDefault="00C808D6" w:rsidP="00C808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вибіркове спостереження?</w:t>
      </w:r>
    </w:p>
    <w:p w:rsidR="00C808D6" w:rsidRPr="00C808D6" w:rsidRDefault="00C808D6" w:rsidP="00C808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способи відбору одиниць у вибіркову сукупність?</w:t>
      </w:r>
    </w:p>
    <w:p w:rsidR="00C808D6" w:rsidRPr="00C808D6" w:rsidRDefault="00C808D6" w:rsidP="00C808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визначити об’єм вибірки?</w:t>
      </w:r>
    </w:p>
    <w:p w:rsidR="00C808D6" w:rsidRPr="00C808D6" w:rsidRDefault="00C808D6" w:rsidP="00C80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tbl>
      <w:tblPr>
        <w:tblW w:w="9854" w:type="dxa"/>
        <w:tblInd w:w="-664" w:type="dxa"/>
        <w:tblLayout w:type="fixed"/>
        <w:tblLook w:val="0000" w:firstRow="0" w:lastRow="0" w:firstColumn="0" w:lastColumn="0" w:noHBand="0" w:noVBand="0"/>
      </w:tblPr>
      <w:tblGrid>
        <w:gridCol w:w="592"/>
        <w:gridCol w:w="9262"/>
      </w:tblGrid>
      <w:tr w:rsidR="00C808D6" w:rsidRPr="00C808D6" w:rsidTr="00B506B8">
        <w:tc>
          <w:tcPr>
            <w:tcW w:w="592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</w:tcPr>
          <w:p w:rsidR="00C808D6" w:rsidRPr="00C808D6" w:rsidRDefault="00C808D6" w:rsidP="00C8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08D6" w:rsidRPr="00C808D6" w:rsidTr="00B506B8">
        <w:tc>
          <w:tcPr>
            <w:tcW w:w="592" w:type="dxa"/>
          </w:tcPr>
          <w:p w:rsidR="00C808D6" w:rsidRPr="00C808D6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</w:tcPr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Афанасьєв О.М., Бродський Я.С., Павлов О.Л.,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А.К. Математика 11 клас: Підручник для загальноосвітніх навчальних закладів. Рівень стандарту./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О.М.Афанасьєв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Я.С.Бродський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О.Л.Павлов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А.К.Сліпенко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Тернопіль: Навчальна книга – Богдан, 2011. С.442-457</w:t>
            </w:r>
          </w:p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 Математика 10клас: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Підручник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стандарту. 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Г.П.Бевз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В.Г.Бевз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3-тє вид. – </w:t>
            </w:r>
            <w:proofErr w:type="gram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:</w:t>
            </w:r>
            <w:proofErr w:type="gram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Генеза, 2012. – 272 с.</w:t>
            </w:r>
          </w:p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 Алгебра і початки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10-11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Г.М.Бевз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К.: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2006. – 255 с.</w:t>
            </w:r>
          </w:p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Богомолов М. В.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математики 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М.В.Богомолов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–К.: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школа, 1983. –447 с.</w:t>
            </w:r>
          </w:p>
        </w:tc>
      </w:tr>
      <w:tr w:rsidR="00C808D6" w:rsidRPr="00C808D6" w:rsidTr="00B506B8">
        <w:tc>
          <w:tcPr>
            <w:tcW w:w="592" w:type="dxa"/>
          </w:tcPr>
          <w:p w:rsidR="00C808D6" w:rsidRPr="00C808D6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</w:tcPr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Бурда М.І., Колесник Т.В.,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Мальований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Ю.І.,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Тарасенкова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Математика: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10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стандарту./</w:t>
            </w:r>
            <w:proofErr w:type="gram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М.І.Бурда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Т.В.Колесник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Ю.І.Мальований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Н.А.Тарасенкова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К.: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Зодіак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2010. – 285 с.</w:t>
            </w:r>
          </w:p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 В. Алгебра і початки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Підручник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10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В.Кравчук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Тернопіль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Підручники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посібники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2007. – 320 с.</w:t>
            </w:r>
          </w:p>
        </w:tc>
      </w:tr>
      <w:tr w:rsidR="00C808D6" w:rsidRPr="00C808D6" w:rsidTr="00B506B8">
        <w:tc>
          <w:tcPr>
            <w:tcW w:w="592" w:type="dxa"/>
          </w:tcPr>
          <w:p w:rsidR="00C808D6" w:rsidRPr="00C808D6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</w:tcPr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Стереометрія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10-11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О.В.Погорєлов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К.: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2001. – 128 с.</w:t>
            </w:r>
          </w:p>
        </w:tc>
      </w:tr>
      <w:tr w:rsidR="00C808D6" w:rsidRPr="00C808D6" w:rsidTr="00B506B8">
        <w:tc>
          <w:tcPr>
            <w:tcW w:w="592" w:type="dxa"/>
          </w:tcPr>
          <w:p w:rsidR="00C808D6" w:rsidRPr="00C808D6" w:rsidRDefault="00C808D6" w:rsidP="00C808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</w:tcPr>
          <w:p w:rsidR="00C808D6" w:rsidRPr="00C808D6" w:rsidRDefault="00C808D6" w:rsidP="00C808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І.,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Слепкань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І.,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Дубинчук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С. Алгебра і початки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10-11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М.І.Шкіль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З.І.Слепкань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О.С.Дубинчук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К.: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Зодіак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</w:t>
            </w:r>
            <w:proofErr w:type="spellEnd"/>
            <w:r w:rsidRPr="00C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2001. – 608 с.</w:t>
            </w:r>
          </w:p>
        </w:tc>
      </w:tr>
    </w:tbl>
    <w:p w:rsidR="00C808D6" w:rsidRPr="00C808D6" w:rsidRDefault="00C808D6" w:rsidP="00C8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1510" w:rsidRPr="00296803" w:rsidRDefault="001F1510" w:rsidP="00C808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sectPr w:rsidR="001F1510" w:rsidRPr="002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0F1"/>
    <w:multiLevelType w:val="hybridMultilevel"/>
    <w:tmpl w:val="3ABC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B4311"/>
    <w:multiLevelType w:val="hybridMultilevel"/>
    <w:tmpl w:val="34E471CE"/>
    <w:lvl w:ilvl="0" w:tplc="A168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9DB"/>
    <w:multiLevelType w:val="hybridMultilevel"/>
    <w:tmpl w:val="34E471CE"/>
    <w:lvl w:ilvl="0" w:tplc="A168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37C54"/>
    <w:multiLevelType w:val="hybridMultilevel"/>
    <w:tmpl w:val="E5906D50"/>
    <w:lvl w:ilvl="0" w:tplc="97C4CA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73B77"/>
    <w:multiLevelType w:val="hybridMultilevel"/>
    <w:tmpl w:val="FC4A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0F0085"/>
    <w:rsid w:val="001F1510"/>
    <w:rsid w:val="00296803"/>
    <w:rsid w:val="005C4996"/>
    <w:rsid w:val="0062570B"/>
    <w:rsid w:val="00807EF1"/>
    <w:rsid w:val="00924B01"/>
    <w:rsid w:val="009A513F"/>
    <w:rsid w:val="00A9707F"/>
    <w:rsid w:val="00AE5D41"/>
    <w:rsid w:val="00C34E56"/>
    <w:rsid w:val="00C808D6"/>
    <w:rsid w:val="00CA6709"/>
    <w:rsid w:val="00CB63BA"/>
    <w:rsid w:val="00CE085E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0E3D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table" w:styleId="a4">
    <w:name w:val="Table Grid"/>
    <w:basedOn w:val="a1"/>
    <w:rsid w:val="00C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2018-03-25T14:28:00Z</dcterms:created>
  <dcterms:modified xsi:type="dcterms:W3CDTF">2018-04-05T17:46:00Z</dcterms:modified>
</cp:coreProperties>
</file>